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AF97D" w14:textId="55666868" w:rsidR="00AA5A9B" w:rsidRPr="000207AD" w:rsidRDefault="000207AD" w:rsidP="00AA5A9B">
      <w:pPr>
        <w:rPr>
          <w:b/>
          <w:bCs/>
        </w:rPr>
      </w:pPr>
      <w:r w:rsidRPr="000207AD">
        <w:rPr>
          <w:b/>
          <w:bCs/>
        </w:rPr>
        <w:t xml:space="preserve">Luke </w:t>
      </w:r>
      <w:proofErr w:type="spellStart"/>
      <w:r w:rsidRPr="000207AD">
        <w:rPr>
          <w:b/>
          <w:bCs/>
        </w:rPr>
        <w:t>Mikles</w:t>
      </w:r>
      <w:proofErr w:type="spellEnd"/>
    </w:p>
    <w:p w14:paraId="40D697B7" w14:textId="7DEF99F1" w:rsidR="00846558" w:rsidRPr="000207AD" w:rsidRDefault="00030A96" w:rsidP="00846558">
      <w:pPr>
        <w:rPr>
          <w:i/>
          <w:iCs/>
        </w:rPr>
      </w:pPr>
      <w:r w:rsidRPr="00030A96">
        <w:rPr>
          <w:i/>
          <w:iCs/>
        </w:rPr>
        <w:t>Senior</w:t>
      </w:r>
      <w:r w:rsidRPr="00030A96">
        <w:rPr>
          <w:i/>
          <w:iCs/>
        </w:rPr>
        <w:t xml:space="preserve"> </w:t>
      </w:r>
      <w:r w:rsidR="000207AD" w:rsidRPr="000207AD">
        <w:rPr>
          <w:i/>
          <w:iCs/>
        </w:rPr>
        <w:t>Vice President, Financial Strategies Group</w:t>
      </w:r>
    </w:p>
    <w:p w14:paraId="03871F73" w14:textId="77777777" w:rsidR="00846558" w:rsidRDefault="00846558" w:rsidP="00846558"/>
    <w:p w14:paraId="3C1D0626" w14:textId="7D3261CD" w:rsidR="00272999" w:rsidRDefault="000207AD" w:rsidP="00846558">
      <w:r w:rsidRPr="000207AD">
        <w:t xml:space="preserve">Luke </w:t>
      </w:r>
      <w:proofErr w:type="spellStart"/>
      <w:r w:rsidRPr="000207AD">
        <w:t>Mikles</w:t>
      </w:r>
      <w:proofErr w:type="spellEnd"/>
      <w:r w:rsidRPr="000207AD">
        <w:t xml:space="preserve"> is a </w:t>
      </w:r>
      <w:r w:rsidR="00030A96" w:rsidRPr="00030A96">
        <w:t>Senior</w:t>
      </w:r>
      <w:r w:rsidR="00030A96" w:rsidRPr="00030A96">
        <w:t xml:space="preserve"> </w:t>
      </w:r>
      <w:r w:rsidRPr="000207AD">
        <w:t>Vice President in the Financial Strategies Group at The Baker Group. He joined the firm in 2019, serving in the Interest Rate Risk Department. In 2023, Luke moved to the Financial Strategies Group, where he assists institutions with the risk management process and speaks at Baker’s educational seminars across the country. Luke holds a Bachelor of Business Administration degree in energy economics from the University of Central Oklahoma.</w:t>
      </w:r>
    </w:p>
    <w:sectPr w:rsidR="00272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A9B"/>
    <w:rsid w:val="000207AD"/>
    <w:rsid w:val="00030A96"/>
    <w:rsid w:val="00272999"/>
    <w:rsid w:val="00846558"/>
    <w:rsid w:val="00AA5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12AAC6"/>
  <w15:chartTrackingRefBased/>
  <w15:docId w15:val="{8F4B72D7-ED28-CE46-9788-6C37CC8BC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07AD"/>
    <w:rPr>
      <w:color w:val="0563C1" w:themeColor="hyperlink"/>
      <w:u w:val="single"/>
    </w:rPr>
  </w:style>
  <w:style w:type="character" w:styleId="UnresolvedMention">
    <w:name w:val="Unresolved Mention"/>
    <w:basedOn w:val="DefaultParagraphFont"/>
    <w:uiPriority w:val="99"/>
    <w:semiHidden/>
    <w:unhideWhenUsed/>
    <w:rsid w:val="000207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Raquel R. Reed</cp:lastModifiedBy>
  <cp:revision>4</cp:revision>
  <dcterms:created xsi:type="dcterms:W3CDTF">2021-04-28T13:52:00Z</dcterms:created>
  <dcterms:modified xsi:type="dcterms:W3CDTF">2025-02-10T17:13:00Z</dcterms:modified>
</cp:coreProperties>
</file>