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411B2" w14:textId="23899F20" w:rsidR="002F475F" w:rsidRPr="00D67E15" w:rsidRDefault="00D67E15" w:rsidP="00D67E15">
      <w:pPr>
        <w:rPr>
          <w:b/>
          <w:bCs/>
        </w:rPr>
      </w:pPr>
      <w:r w:rsidRPr="00D67E15">
        <w:rPr>
          <w:b/>
          <w:bCs/>
        </w:rPr>
        <w:t>Christopher R. Dahlgren</w:t>
      </w:r>
      <w:r w:rsidR="002F475F" w:rsidRPr="009A6434">
        <w:br/>
      </w:r>
      <w:r w:rsidRPr="00D67E15">
        <w:rPr>
          <w:i/>
          <w:iCs/>
        </w:rPr>
        <w:t>Senior Vice President</w:t>
      </w:r>
    </w:p>
    <w:p w14:paraId="01743280" w14:textId="75CCADA2" w:rsidR="00383E23" w:rsidRPr="002F475F" w:rsidRDefault="00D67E15" w:rsidP="00D67E15">
      <w:r w:rsidRPr="00D67E15">
        <w:rPr>
          <w:rFonts w:ascii="Segoe UI" w:hAnsi="Segoe UI" w:cs="Segoe UI"/>
          <w:sz w:val="20"/>
        </w:rPr>
        <w:t xml:space="preserve">Chris Dahlgren is a </w:t>
      </w:r>
      <w:r>
        <w:rPr>
          <w:rFonts w:ascii="Segoe UI" w:hAnsi="Segoe UI" w:cs="Segoe UI"/>
          <w:sz w:val="20"/>
        </w:rPr>
        <w:t>s</w:t>
      </w:r>
      <w:r w:rsidRPr="00D67E15">
        <w:rPr>
          <w:rFonts w:ascii="Segoe UI" w:hAnsi="Segoe UI" w:cs="Segoe UI"/>
          <w:sz w:val="20"/>
        </w:rPr>
        <w:t xml:space="preserve">enior </w:t>
      </w:r>
      <w:r>
        <w:rPr>
          <w:rFonts w:ascii="Segoe UI" w:hAnsi="Segoe UI" w:cs="Segoe UI"/>
          <w:sz w:val="20"/>
        </w:rPr>
        <w:t>v</w:t>
      </w:r>
      <w:r w:rsidRPr="00D67E15">
        <w:rPr>
          <w:rFonts w:ascii="Segoe UI" w:hAnsi="Segoe UI" w:cs="Segoe UI"/>
          <w:sz w:val="20"/>
        </w:rPr>
        <w:t xml:space="preserve">ice </w:t>
      </w:r>
      <w:r>
        <w:rPr>
          <w:rFonts w:ascii="Segoe UI" w:hAnsi="Segoe UI" w:cs="Segoe UI"/>
          <w:sz w:val="20"/>
        </w:rPr>
        <w:t>p</w:t>
      </w:r>
      <w:r w:rsidRPr="00D67E15">
        <w:rPr>
          <w:rFonts w:ascii="Segoe UI" w:hAnsi="Segoe UI" w:cs="Segoe UI"/>
          <w:sz w:val="20"/>
        </w:rPr>
        <w:t>resident at The Baker Group. He joined the firm in 2023 after spending time at two other broker dealers and as an examiner with the National Credit Union Administration. Dahlgren holds a master’s degree in security analysis and portfolio management from Creighton University, and dual bachelor’s degrees in finance and applied management analysis from Le Moyne College. He works with clients on balance sheet strategies, loan participations, subordinated debt, mergers, interest rate risk management, and regulatory issues.</w:t>
      </w:r>
    </w:p>
    <w:sectPr w:rsidR="00383E23" w:rsidRPr="002F47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255"/>
    <w:rsid w:val="002F475F"/>
    <w:rsid w:val="00383E23"/>
    <w:rsid w:val="00821255"/>
    <w:rsid w:val="00D67E15"/>
    <w:rsid w:val="00EC5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278073"/>
  <w15:chartTrackingRefBased/>
  <w15:docId w15:val="{E65AD9B3-E6BD-5640-A6FC-5236CC72F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255"/>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90</Words>
  <Characters>513</Characters>
  <Application>Microsoft Office Word</Application>
  <DocSecurity>0</DocSecurity>
  <Lines>4</Lines>
  <Paragraphs>1</Paragraphs>
  <ScaleCrop>false</ScaleCrop>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Behymer</dc:creator>
  <cp:keywords/>
  <dc:description/>
  <cp:lastModifiedBy>Raquel R. Reed</cp:lastModifiedBy>
  <cp:revision>3</cp:revision>
  <dcterms:created xsi:type="dcterms:W3CDTF">2022-01-24T21:58:00Z</dcterms:created>
  <dcterms:modified xsi:type="dcterms:W3CDTF">2025-03-25T14:05:00Z</dcterms:modified>
</cp:coreProperties>
</file>